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D9" w:rsidRDefault="00424CB5" w:rsidP="001A6CD9">
      <w:pPr>
        <w:widowControl/>
        <w:tabs>
          <w:tab w:val="left" w:pos="720"/>
        </w:tabs>
        <w:jc w:val="left"/>
        <w:rPr>
          <w:lang w:eastAsia="en-GB"/>
        </w:rPr>
      </w:pPr>
      <w:r>
        <w:rPr>
          <w:lang w:val="sr-Latn-CS" w:eastAsia="en-GB"/>
        </w:rPr>
        <w:t>,</w:t>
      </w:r>
      <w:bookmarkStart w:id="0" w:name="_GoBack"/>
      <w:bookmarkEnd w:id="0"/>
      <w:r w:rsidR="001A6CD9">
        <w:rPr>
          <w:lang w:eastAsia="en-GB"/>
        </w:rPr>
        <w:t xml:space="preserve">РЕПУБЛИКА СРБИЈА </w:t>
      </w:r>
    </w:p>
    <w:p w:rsidR="001A6CD9" w:rsidRDefault="001A6CD9" w:rsidP="001A6CD9">
      <w:pPr>
        <w:widowControl/>
        <w:tabs>
          <w:tab w:val="left" w:pos="720"/>
        </w:tabs>
        <w:jc w:val="left"/>
        <w:rPr>
          <w:lang w:eastAsia="en-GB"/>
        </w:rPr>
      </w:pPr>
      <w:r>
        <w:rPr>
          <w:lang w:eastAsia="en-GB"/>
        </w:rPr>
        <w:t>НАРОДНА СКУПШТИНА</w:t>
      </w:r>
    </w:p>
    <w:p w:rsidR="001A6CD9" w:rsidRDefault="001A6CD9" w:rsidP="001A6CD9">
      <w:pPr>
        <w:widowControl/>
        <w:tabs>
          <w:tab w:val="left" w:pos="720"/>
        </w:tabs>
        <w:jc w:val="left"/>
        <w:rPr>
          <w:lang w:eastAsia="en-GB"/>
        </w:rPr>
      </w:pPr>
      <w:r>
        <w:rPr>
          <w:lang w:eastAsia="en-GB"/>
        </w:rPr>
        <w:t>Одбор за финансије, републички буџет</w:t>
      </w:r>
    </w:p>
    <w:p w:rsidR="001A6CD9" w:rsidRDefault="001A6CD9" w:rsidP="001A6CD9">
      <w:pPr>
        <w:widowControl/>
        <w:tabs>
          <w:tab w:val="left" w:pos="720"/>
        </w:tabs>
        <w:jc w:val="left"/>
        <w:rPr>
          <w:lang w:eastAsia="en-GB"/>
        </w:rPr>
      </w:pPr>
      <w:r>
        <w:rPr>
          <w:lang w:eastAsia="en-GB"/>
        </w:rPr>
        <w:t>и контролу трошења јавних средстава</w:t>
      </w:r>
    </w:p>
    <w:p w:rsidR="001A6CD9" w:rsidRDefault="001A6CD9" w:rsidP="001A6CD9">
      <w:pPr>
        <w:widowControl/>
        <w:tabs>
          <w:tab w:val="left" w:pos="720"/>
        </w:tabs>
        <w:jc w:val="left"/>
        <w:rPr>
          <w:lang w:val="sr-Latn-CS" w:eastAsia="en-GB"/>
        </w:rPr>
      </w:pPr>
      <w:r>
        <w:rPr>
          <w:lang w:eastAsia="en-GB"/>
        </w:rPr>
        <w:t>12</w:t>
      </w:r>
      <w:r w:rsidR="00E65829">
        <w:rPr>
          <w:lang w:val="en-US" w:eastAsia="en-GB"/>
        </w:rPr>
        <w:t xml:space="preserve"> </w:t>
      </w:r>
      <w:r>
        <w:rPr>
          <w:lang w:eastAsia="en-GB"/>
        </w:rPr>
        <w:t>Број</w:t>
      </w:r>
      <w:r w:rsidR="003369F1">
        <w:rPr>
          <w:lang w:eastAsia="en-GB"/>
        </w:rPr>
        <w:t>:</w:t>
      </w:r>
      <w:r w:rsidR="00CC7A72">
        <w:rPr>
          <w:lang w:val="en-US" w:eastAsia="en-GB"/>
        </w:rPr>
        <w:t xml:space="preserve"> </w:t>
      </w:r>
      <w:r>
        <w:rPr>
          <w:lang w:val="sr-Latn-CS" w:eastAsia="en-GB"/>
        </w:rPr>
        <w:t>06-2/2</w:t>
      </w:r>
      <w:r w:rsidR="003369F1">
        <w:rPr>
          <w:lang w:val="sr-Latn-CS" w:eastAsia="en-GB"/>
        </w:rPr>
        <w:t>49</w:t>
      </w:r>
      <w:r>
        <w:rPr>
          <w:lang w:val="sr-Latn-CS" w:eastAsia="en-GB"/>
        </w:rPr>
        <w:t>-12</w:t>
      </w:r>
    </w:p>
    <w:p w:rsidR="001A6CD9" w:rsidRDefault="003369F1" w:rsidP="001A6CD9">
      <w:pPr>
        <w:widowControl/>
        <w:tabs>
          <w:tab w:val="left" w:pos="720"/>
        </w:tabs>
        <w:jc w:val="left"/>
        <w:rPr>
          <w:lang w:eastAsia="en-GB"/>
        </w:rPr>
      </w:pPr>
      <w:r>
        <w:rPr>
          <w:lang w:val="sr-Latn-CS" w:eastAsia="en-GB"/>
        </w:rPr>
        <w:t>2</w:t>
      </w:r>
      <w:r w:rsidR="001A6CD9">
        <w:rPr>
          <w:lang w:val="sr-Latn-CS" w:eastAsia="en-GB"/>
        </w:rPr>
        <w:t xml:space="preserve">. </w:t>
      </w:r>
      <w:r>
        <w:rPr>
          <w:lang w:eastAsia="en-GB"/>
        </w:rPr>
        <w:t>новембар</w:t>
      </w:r>
      <w:r w:rsidR="001A6CD9">
        <w:rPr>
          <w:lang w:eastAsia="en-GB"/>
        </w:rPr>
        <w:t xml:space="preserve"> 2012. године</w:t>
      </w:r>
    </w:p>
    <w:p w:rsidR="001A6CD9" w:rsidRDefault="001A6CD9" w:rsidP="001A6CD9">
      <w:pPr>
        <w:widowControl/>
        <w:tabs>
          <w:tab w:val="left" w:pos="720"/>
        </w:tabs>
        <w:jc w:val="left"/>
        <w:rPr>
          <w:lang w:eastAsia="en-GB"/>
        </w:rPr>
      </w:pPr>
      <w:r>
        <w:rPr>
          <w:lang w:eastAsia="en-GB"/>
        </w:rPr>
        <w:t>Б е о г р а д</w:t>
      </w:r>
    </w:p>
    <w:p w:rsidR="001A6CD9" w:rsidRDefault="001A6CD9" w:rsidP="001A6CD9">
      <w:pPr>
        <w:widowControl/>
        <w:tabs>
          <w:tab w:val="left" w:pos="720"/>
        </w:tabs>
        <w:jc w:val="left"/>
        <w:rPr>
          <w:lang w:eastAsia="en-GB"/>
        </w:rPr>
      </w:pPr>
    </w:p>
    <w:p w:rsidR="001A6CD9" w:rsidRDefault="001A6CD9" w:rsidP="001A6CD9">
      <w:pPr>
        <w:widowControl/>
        <w:tabs>
          <w:tab w:val="left" w:pos="720"/>
        </w:tabs>
        <w:jc w:val="center"/>
        <w:rPr>
          <w:lang w:eastAsia="en-GB"/>
        </w:rPr>
      </w:pPr>
    </w:p>
    <w:p w:rsidR="001A6CD9" w:rsidRDefault="001A6CD9" w:rsidP="001A6CD9">
      <w:pPr>
        <w:jc w:val="center"/>
      </w:pPr>
      <w:r>
        <w:t>ЗАПИСНИК</w:t>
      </w:r>
    </w:p>
    <w:p w:rsidR="001A6CD9" w:rsidRDefault="001A6CD9" w:rsidP="001A6CD9">
      <w:pPr>
        <w:jc w:val="center"/>
        <w:rPr>
          <w:lang w:val="sr-Latn-CS"/>
        </w:rPr>
      </w:pPr>
    </w:p>
    <w:p w:rsidR="001A6CD9" w:rsidRDefault="001A6CD9" w:rsidP="001A6CD9">
      <w:pPr>
        <w:jc w:val="center"/>
        <w:rPr>
          <w:lang w:val="sr-Latn-CS"/>
        </w:rPr>
      </w:pPr>
      <w:r>
        <w:rPr>
          <w:lang w:val="sr-Latn-CS"/>
        </w:rPr>
        <w:t>1</w:t>
      </w:r>
      <w:r w:rsidR="003369F1">
        <w:t>6</w:t>
      </w:r>
      <w:r>
        <w:rPr>
          <w:lang w:val="sr-Latn-CS"/>
        </w:rPr>
        <w:t xml:space="preserve">. </w:t>
      </w:r>
      <w:r>
        <w:t>СЕДНИЦЕ</w:t>
      </w:r>
      <w:r w:rsidR="00872F8D">
        <w:rPr>
          <w:lang w:val="en-US"/>
        </w:rPr>
        <w:t xml:space="preserve"> </w:t>
      </w:r>
      <w:r>
        <w:t>ОДБОРА</w:t>
      </w:r>
      <w:r w:rsidR="00872F8D">
        <w:rPr>
          <w:lang w:val="en-US"/>
        </w:rPr>
        <w:t xml:space="preserve"> </w:t>
      </w:r>
      <w:r>
        <w:t>ЗА</w:t>
      </w:r>
      <w:r w:rsidR="00872F8D">
        <w:rPr>
          <w:lang w:val="en-US"/>
        </w:rPr>
        <w:t xml:space="preserve"> </w:t>
      </w:r>
      <w:r>
        <w:t>ФИНАНСИЈЕ</w:t>
      </w:r>
      <w:r>
        <w:rPr>
          <w:lang w:val="sr-Latn-CS"/>
        </w:rPr>
        <w:t>,</w:t>
      </w:r>
      <w:r>
        <w:t xml:space="preserve"> РЕПУБЛИЧКИ БУЏЕТ </w:t>
      </w:r>
    </w:p>
    <w:p w:rsidR="001A6CD9" w:rsidRDefault="001A6CD9" w:rsidP="001A6CD9">
      <w:pPr>
        <w:jc w:val="center"/>
      </w:pPr>
      <w:r>
        <w:t xml:space="preserve">И </w:t>
      </w:r>
      <w:r w:rsidR="008B14DC">
        <w:t xml:space="preserve"> </w:t>
      </w:r>
      <w:r>
        <w:t>КОНТРОЛУ ТРОШЕЊА ЈАВНИХ СРЕДСТАВА</w:t>
      </w:r>
    </w:p>
    <w:p w:rsidR="001A6CD9" w:rsidRDefault="001A6CD9" w:rsidP="001A6CD9">
      <w:pPr>
        <w:jc w:val="center"/>
      </w:pPr>
      <w:r>
        <w:t xml:space="preserve">ОДРЖАНЕ </w:t>
      </w:r>
      <w:r w:rsidR="003369F1">
        <w:t>1. НОВЕМБРА</w:t>
      </w:r>
      <w:r>
        <w:rPr>
          <w:lang w:val="ru-RU"/>
        </w:rPr>
        <w:t xml:space="preserve"> 2012</w:t>
      </w:r>
      <w:r>
        <w:t>. ГОДИНЕ</w:t>
      </w:r>
    </w:p>
    <w:p w:rsidR="001A6CD9" w:rsidRDefault="001A6CD9" w:rsidP="001A6CD9"/>
    <w:p w:rsidR="001A6CD9" w:rsidRDefault="001A6CD9" w:rsidP="001A6CD9">
      <w:r>
        <w:tab/>
        <w:t>Седница је почела у 1</w:t>
      </w:r>
      <w:r w:rsidR="003369F1">
        <w:t>0</w:t>
      </w:r>
      <w:r>
        <w:t>,</w:t>
      </w:r>
      <w:r w:rsidR="009B6F03">
        <w:rPr>
          <w:lang w:val="en-US"/>
        </w:rPr>
        <w:t xml:space="preserve">10 </w:t>
      </w:r>
      <w:r>
        <w:t>часова.</w:t>
      </w:r>
    </w:p>
    <w:p w:rsidR="001A6CD9" w:rsidRDefault="001A6CD9" w:rsidP="001A6CD9"/>
    <w:p w:rsidR="008B14DC" w:rsidRDefault="008B14DC" w:rsidP="001A6CD9"/>
    <w:p w:rsidR="00F73318" w:rsidRPr="00F73318" w:rsidRDefault="001A6CD9" w:rsidP="001A6CD9">
      <w:pPr>
        <w:rPr>
          <w:lang w:val="en-US"/>
        </w:rPr>
      </w:pPr>
      <w:r>
        <w:tab/>
        <w:t>Седницом је</w:t>
      </w:r>
      <w:r w:rsidR="009B6F03">
        <w:rPr>
          <w:lang w:val="en-US"/>
        </w:rPr>
        <w:t xml:space="preserve"> </w:t>
      </w:r>
      <w:r>
        <w:t>председавала Весна Ковач, председник Одбора.</w:t>
      </w:r>
      <w:r w:rsidR="0076747F">
        <w:t xml:space="preserve"> </w:t>
      </w:r>
    </w:p>
    <w:p w:rsidR="00F73318" w:rsidRPr="00F73318" w:rsidRDefault="001A6CD9" w:rsidP="001A6CD9">
      <w:r>
        <w:tab/>
      </w:r>
      <w:r w:rsidRPr="0021633E">
        <w:t xml:space="preserve">Седници су присуствовали </w:t>
      </w:r>
      <w:r w:rsidR="0021633E" w:rsidRPr="0021633E">
        <w:t xml:space="preserve">Радојко Обрадовић, </w:t>
      </w:r>
      <w:r w:rsidR="0021633E">
        <w:t xml:space="preserve">заменик председника Одбора и </w:t>
      </w:r>
      <w:r w:rsidRPr="0021633E">
        <w:t>чланови Одбора: Зоран Антић</w:t>
      </w:r>
      <w:r w:rsidRPr="0021633E">
        <w:rPr>
          <w:lang w:val="sr-Latn-CS"/>
        </w:rPr>
        <w:t>,</w:t>
      </w:r>
      <w:r w:rsidRPr="0021633E">
        <w:t xml:space="preserve"> Верољуб Арсић, Зоран Касаловић</w:t>
      </w:r>
      <w:r w:rsidRPr="0021633E">
        <w:rPr>
          <w:lang w:val="sr-Latn-CS"/>
        </w:rPr>
        <w:t xml:space="preserve">, </w:t>
      </w:r>
      <w:r w:rsidR="009B6F03" w:rsidRPr="0021633E">
        <w:t xml:space="preserve">Жика Гојковић, </w:t>
      </w:r>
      <w:r w:rsidR="0021633E">
        <w:t xml:space="preserve">мр </w:t>
      </w:r>
      <w:r w:rsidR="009B6F03" w:rsidRPr="0021633E">
        <w:t xml:space="preserve">Божидар Ђелић, </w:t>
      </w:r>
      <w:r w:rsidR="0021633E">
        <w:t xml:space="preserve">др </w:t>
      </w:r>
      <w:r w:rsidRPr="0021633E">
        <w:t>Милорад</w:t>
      </w:r>
      <w:r w:rsidR="00382B71" w:rsidRPr="0021633E">
        <w:rPr>
          <w:lang w:val="en-US"/>
        </w:rPr>
        <w:t xml:space="preserve"> </w:t>
      </w:r>
      <w:r w:rsidRPr="0021633E">
        <w:t xml:space="preserve">Мијатовић, Војислав Вујић, </w:t>
      </w:r>
      <w:r w:rsidR="009B6F03" w:rsidRPr="0021633E">
        <w:t xml:space="preserve">Ђорђе Стојшић, </w:t>
      </w:r>
      <w:r w:rsidRPr="0021633E">
        <w:t>Золтан Пек, Драган Томић и Момо Чолаковић</w:t>
      </w:r>
      <w:r w:rsidR="00480A91">
        <w:t>,</w:t>
      </w:r>
      <w:r w:rsidR="009B6F03" w:rsidRPr="0021633E">
        <w:t xml:space="preserve"> и заменици чланови Одбора</w:t>
      </w:r>
      <w:r w:rsidR="00BF3838" w:rsidRPr="0021633E">
        <w:t>: Мирјана Марјановић и Зоран Пралица.</w:t>
      </w:r>
      <w:r w:rsidR="00735EE1">
        <w:rPr>
          <w:lang w:val="en-US"/>
        </w:rPr>
        <w:tab/>
      </w:r>
    </w:p>
    <w:p w:rsidR="00585C0B" w:rsidRDefault="00735EE1" w:rsidP="001A6CD9">
      <w:r w:rsidRPr="00735EE1">
        <w:rPr>
          <w:lang w:val="en-US"/>
        </w:rPr>
        <w:tab/>
      </w:r>
      <w:r w:rsidR="001A6CD9" w:rsidRPr="0076747F">
        <w:t xml:space="preserve">Седници нису </w:t>
      </w:r>
      <w:r w:rsidR="00480A91" w:rsidRPr="0076747F">
        <w:t xml:space="preserve">присуствовали </w:t>
      </w:r>
      <w:r w:rsidR="001A6CD9" w:rsidRPr="0076747F">
        <w:t>чланови Одбора</w:t>
      </w:r>
      <w:r w:rsidR="00585C0B">
        <w:t>:</w:t>
      </w:r>
      <w:r w:rsidR="001A6CD9" w:rsidRPr="0076747F">
        <w:t xml:space="preserve"> Бојан Ђурић</w:t>
      </w:r>
      <w:r w:rsidR="00480A91" w:rsidRPr="0076747F">
        <w:t xml:space="preserve"> и др </w:t>
      </w:r>
      <w:r w:rsidR="001A6CD9" w:rsidRPr="0076747F">
        <w:t>Мирко Цветковић</w:t>
      </w:r>
      <w:r w:rsidR="00480A91" w:rsidRPr="0076747F">
        <w:t>.</w:t>
      </w:r>
    </w:p>
    <w:p w:rsidR="00480A91" w:rsidRPr="009212D8" w:rsidRDefault="0076747F" w:rsidP="001A6CD9">
      <w:r>
        <w:t xml:space="preserve"> </w:t>
      </w:r>
      <w:r w:rsidR="008B14DC">
        <w:tab/>
      </w:r>
      <w:r w:rsidR="008B14DC" w:rsidRPr="00BF3838">
        <w:t xml:space="preserve">Седници </w:t>
      </w:r>
      <w:r w:rsidR="008B14DC">
        <w:t>су</w:t>
      </w:r>
      <w:r w:rsidR="008B14DC" w:rsidRPr="00BF3838">
        <w:t xml:space="preserve"> присуствова</w:t>
      </w:r>
      <w:r w:rsidR="008B14DC">
        <w:t>ли</w:t>
      </w:r>
      <w:r w:rsidR="008B14DC" w:rsidRPr="00BF3838">
        <w:t xml:space="preserve"> </w:t>
      </w:r>
      <w:r w:rsidR="008B14DC">
        <w:t xml:space="preserve">народни посланици </w:t>
      </w:r>
      <w:r w:rsidR="008B14DC" w:rsidRPr="00BF3838">
        <w:t>Срђан Миковић</w:t>
      </w:r>
      <w:r w:rsidR="008B14DC">
        <w:t xml:space="preserve"> и др Владимир Маринковић</w:t>
      </w:r>
      <w:r w:rsidR="009212D8">
        <w:rPr>
          <w:lang w:val="sr-Latn-CS"/>
        </w:rPr>
        <w:t>,</w:t>
      </w:r>
      <w:r w:rsidR="009212D8">
        <w:t xml:space="preserve"> заменик члана Одбора. </w:t>
      </w:r>
    </w:p>
    <w:p w:rsidR="001A6CD9" w:rsidRDefault="001A6CD9" w:rsidP="001A6CD9">
      <w:r>
        <w:tab/>
      </w:r>
      <w:r w:rsidR="002B1E78">
        <w:t>Седници је присуствовала др Јоргованка Табаковић, гувернер Народне банке Србије.</w:t>
      </w:r>
    </w:p>
    <w:p w:rsidR="002B1E78" w:rsidRDefault="002B1E78" w:rsidP="001A6CD9"/>
    <w:p w:rsidR="001A6CD9" w:rsidRPr="003369F1" w:rsidRDefault="001A6CD9" w:rsidP="001A6CD9">
      <w:r>
        <w:tab/>
      </w:r>
      <w:r w:rsidRPr="003369F1">
        <w:t xml:space="preserve">На предлог </w:t>
      </w:r>
      <w:r w:rsidR="00D774BA">
        <w:t>председника</w:t>
      </w:r>
      <w:r w:rsidR="00C968D0">
        <w:t>,</w:t>
      </w:r>
      <w:r w:rsidR="00D774BA">
        <w:t xml:space="preserve"> Одбор</w:t>
      </w:r>
      <w:r w:rsidR="00C968D0">
        <w:t xml:space="preserve"> је</w:t>
      </w:r>
      <w:r w:rsidRPr="003369F1">
        <w:t xml:space="preserve"> </w:t>
      </w:r>
      <w:r w:rsidR="002B1E78">
        <w:t>већином гласова</w:t>
      </w:r>
      <w:r w:rsidR="00E91C24">
        <w:t xml:space="preserve"> (10 за)</w:t>
      </w:r>
      <w:r w:rsidRPr="003369F1">
        <w:t xml:space="preserve"> усвој</w:t>
      </w:r>
      <w:r w:rsidR="00C968D0">
        <w:t>ио</w:t>
      </w:r>
      <w:r w:rsidRPr="003369F1">
        <w:t xml:space="preserve"> следећи </w:t>
      </w:r>
    </w:p>
    <w:p w:rsidR="001A6CD9" w:rsidRPr="003369F1" w:rsidRDefault="001A6CD9" w:rsidP="001A6CD9"/>
    <w:p w:rsidR="001A6CD9" w:rsidRPr="003369F1" w:rsidRDefault="001A6CD9" w:rsidP="001A6CD9">
      <w:pPr>
        <w:jc w:val="center"/>
      </w:pPr>
      <w:r w:rsidRPr="003369F1">
        <w:t>Д н е в н и   р е д</w:t>
      </w:r>
    </w:p>
    <w:p w:rsidR="003369F1" w:rsidRDefault="003369F1" w:rsidP="003369F1">
      <w:pPr>
        <w:widowControl/>
        <w:tabs>
          <w:tab w:val="clear" w:pos="1440"/>
        </w:tabs>
        <w:jc w:val="center"/>
        <w:rPr>
          <w:lang w:eastAsia="en-GB"/>
        </w:rPr>
      </w:pPr>
    </w:p>
    <w:p w:rsidR="0076747F" w:rsidRPr="003369F1" w:rsidRDefault="0076747F" w:rsidP="003369F1">
      <w:pPr>
        <w:widowControl/>
        <w:tabs>
          <w:tab w:val="clear" w:pos="1440"/>
        </w:tabs>
        <w:jc w:val="center"/>
        <w:rPr>
          <w:lang w:eastAsia="en-GB"/>
        </w:rPr>
      </w:pPr>
    </w:p>
    <w:p w:rsidR="003369F1" w:rsidRPr="003369F1" w:rsidRDefault="003369F1" w:rsidP="003369F1">
      <w:pPr>
        <w:widowControl/>
        <w:numPr>
          <w:ilvl w:val="0"/>
          <w:numId w:val="1"/>
        </w:numPr>
        <w:tabs>
          <w:tab w:val="clear" w:pos="1440"/>
        </w:tabs>
        <w:contextualSpacing/>
        <w:jc w:val="left"/>
        <w:rPr>
          <w:lang w:val="sr-Latn-CS" w:eastAsia="en-GB"/>
        </w:rPr>
      </w:pPr>
      <w:r w:rsidRPr="003369F1">
        <w:rPr>
          <w:lang w:eastAsia="en-GB"/>
        </w:rPr>
        <w:t xml:space="preserve">Усвајање записника 12, 13, 14. и 15. седнице Одбора за финансије, </w:t>
      </w:r>
    </w:p>
    <w:p w:rsidR="003369F1" w:rsidRPr="003369F1" w:rsidRDefault="003369F1" w:rsidP="003369F1">
      <w:pPr>
        <w:widowControl/>
        <w:tabs>
          <w:tab w:val="clear" w:pos="1440"/>
        </w:tabs>
        <w:jc w:val="left"/>
        <w:rPr>
          <w:lang w:val="sr-Latn-CS" w:eastAsia="en-GB"/>
        </w:rPr>
      </w:pPr>
      <w:r w:rsidRPr="003369F1">
        <w:rPr>
          <w:lang w:eastAsia="en-GB"/>
        </w:rPr>
        <w:t>републички буџет и контролу трошења јавних средстава</w:t>
      </w:r>
      <w:r w:rsidRPr="003369F1">
        <w:rPr>
          <w:lang w:val="sr-Latn-CS" w:eastAsia="en-GB"/>
        </w:rPr>
        <w:t>;</w:t>
      </w:r>
    </w:p>
    <w:p w:rsidR="003369F1" w:rsidRPr="003369F1" w:rsidRDefault="003369F1" w:rsidP="003369F1">
      <w:pPr>
        <w:widowControl/>
        <w:tabs>
          <w:tab w:val="clear" w:pos="1440"/>
        </w:tabs>
        <w:jc w:val="center"/>
        <w:rPr>
          <w:lang w:eastAsia="en-GB"/>
        </w:rPr>
      </w:pPr>
    </w:p>
    <w:p w:rsidR="003369F1" w:rsidRPr="003369F1" w:rsidRDefault="003369F1" w:rsidP="003369F1">
      <w:pPr>
        <w:widowControl/>
        <w:tabs>
          <w:tab w:val="clear" w:pos="1440"/>
        </w:tabs>
        <w:rPr>
          <w:lang w:eastAsia="en-GB"/>
        </w:rPr>
      </w:pPr>
      <w:r w:rsidRPr="003369F1">
        <w:rPr>
          <w:lang w:eastAsia="en-GB"/>
        </w:rPr>
        <w:tab/>
      </w:r>
      <w:r w:rsidRPr="003369F1">
        <w:rPr>
          <w:lang w:eastAsia="en-GB"/>
        </w:rPr>
        <w:tab/>
        <w:t>1. Разматрање Предлога закона о изменама и допунама Закона о Народној банци Србије (број 011-3480/12 од 30.октобра 2012. године)</w:t>
      </w:r>
      <w:r w:rsidRPr="003369F1">
        <w:rPr>
          <w:lang w:val="sr-Latn-CS" w:eastAsia="en-GB"/>
        </w:rPr>
        <w:t xml:space="preserve">, </w:t>
      </w:r>
      <w:r w:rsidRPr="003369F1">
        <w:rPr>
          <w:lang w:eastAsia="en-GB"/>
        </w:rPr>
        <w:t>у начелу.</w:t>
      </w:r>
    </w:p>
    <w:p w:rsidR="00C9060D" w:rsidRDefault="00C9060D" w:rsidP="00D774BA">
      <w:pPr>
        <w:rPr>
          <w:sz w:val="24"/>
          <w:szCs w:val="24"/>
        </w:rPr>
      </w:pPr>
    </w:p>
    <w:p w:rsidR="00D774BA" w:rsidRPr="00D774BA" w:rsidRDefault="00C9060D" w:rsidP="00D774BA">
      <w:r>
        <w:rPr>
          <w:sz w:val="24"/>
          <w:szCs w:val="24"/>
        </w:rPr>
        <w:lastRenderedPageBreak/>
        <w:tab/>
      </w:r>
      <w:r w:rsidR="00D774BA" w:rsidRPr="00D774BA">
        <w:t xml:space="preserve">Пре преласка </w:t>
      </w:r>
      <w:r w:rsidR="00D774BA">
        <w:t xml:space="preserve">на </w:t>
      </w:r>
      <w:r w:rsidR="008D79E4">
        <w:t xml:space="preserve">тачку </w:t>
      </w:r>
      <w:r w:rsidR="00D774BA" w:rsidRPr="00D774BA">
        <w:t>утврђено</w:t>
      </w:r>
      <w:r w:rsidR="00C968D0">
        <w:t>г</w:t>
      </w:r>
      <w:r w:rsidR="00D774BA" w:rsidRPr="00D774BA">
        <w:t xml:space="preserve"> дневно</w:t>
      </w:r>
      <w:r w:rsidR="00C968D0">
        <w:t>г</w:t>
      </w:r>
      <w:r w:rsidR="00D774BA" w:rsidRPr="00D774BA">
        <w:t xml:space="preserve"> ред</w:t>
      </w:r>
      <w:r w:rsidR="00C968D0">
        <w:t>а</w:t>
      </w:r>
      <w:r w:rsidR="00D774BA" w:rsidRPr="00D774BA">
        <w:t xml:space="preserve">, Одбор је већином гласова </w:t>
      </w:r>
      <w:r w:rsidR="00E91C24">
        <w:t xml:space="preserve">(девет за) </w:t>
      </w:r>
      <w:r w:rsidR="00D774BA" w:rsidRPr="00D774BA">
        <w:t>усвојио записнике 12, 13, 14. и 15.седнице Одбора.</w:t>
      </w:r>
    </w:p>
    <w:p w:rsidR="003369F1" w:rsidRDefault="003369F1" w:rsidP="001A6CD9"/>
    <w:p w:rsidR="00735EE1" w:rsidRPr="0098154E" w:rsidRDefault="001A6CD9" w:rsidP="00735EE1">
      <w:r>
        <w:rPr>
          <w:b/>
        </w:rPr>
        <w:t>Прва тачка дневног реда</w:t>
      </w:r>
      <w:r>
        <w:t xml:space="preserve"> –</w:t>
      </w:r>
      <w:r w:rsidR="003704AA">
        <w:t xml:space="preserve"> </w:t>
      </w:r>
      <w:r w:rsidR="00735EE1">
        <w:t>Разматрање Предлога закона о изменама и допунама Закона о Народној банци Србије</w:t>
      </w:r>
      <w:r w:rsidR="00735EE1">
        <w:rPr>
          <w:lang w:val="sr-Latn-CS"/>
        </w:rPr>
        <w:t xml:space="preserve">, </w:t>
      </w:r>
      <w:r w:rsidR="00735EE1">
        <w:t>у начелу.</w:t>
      </w:r>
    </w:p>
    <w:p w:rsidR="007614D8" w:rsidRDefault="007614D8" w:rsidP="007614D8">
      <w:pPr>
        <w:rPr>
          <w:sz w:val="24"/>
          <w:szCs w:val="24"/>
        </w:rPr>
      </w:pPr>
    </w:p>
    <w:p w:rsidR="007614D8" w:rsidRDefault="007614D8" w:rsidP="007614D8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D33CD1">
        <w:t>У дискусији су учествовали: Божидар Ђелић, Радојко Обрадовић, Драган Томић, Момо Чолаковић, Милорад Мијатовић и Јоргованка Табаковић</w:t>
      </w:r>
      <w:r w:rsidRPr="00D33CD1">
        <w:rPr>
          <w:sz w:val="24"/>
          <w:szCs w:val="24"/>
        </w:rPr>
        <w:t>.</w:t>
      </w:r>
    </w:p>
    <w:p w:rsidR="007614D8" w:rsidRDefault="007614D8" w:rsidP="007614D8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614D8" w:rsidRPr="007614D8" w:rsidRDefault="007614D8" w:rsidP="007614D8">
      <w:r>
        <w:rPr>
          <w:sz w:val="24"/>
          <w:szCs w:val="24"/>
        </w:rPr>
        <w:tab/>
      </w:r>
      <w:r w:rsidRPr="007614D8">
        <w:t>У уводном излагању, Јоргованка Табаковић се извинила</w:t>
      </w:r>
      <w:r w:rsidR="00480A91">
        <w:t xml:space="preserve"> </w:t>
      </w:r>
      <w:r w:rsidR="00F216F7">
        <w:t xml:space="preserve">члановима Одбора </w:t>
      </w:r>
      <w:r w:rsidRPr="007614D8">
        <w:t xml:space="preserve">што </w:t>
      </w:r>
      <w:r w:rsidR="00480A91">
        <w:t>је</w:t>
      </w:r>
      <w:r w:rsidRPr="007614D8">
        <w:t xml:space="preserve"> због измене </w:t>
      </w:r>
      <w:r w:rsidR="00A66107">
        <w:t>З</w:t>
      </w:r>
      <w:r w:rsidRPr="007614D8">
        <w:t>акона прекину</w:t>
      </w:r>
      <w:r w:rsidR="00480A91">
        <w:t xml:space="preserve">та </w:t>
      </w:r>
      <w:r w:rsidRPr="007614D8">
        <w:t>текућ</w:t>
      </w:r>
      <w:r w:rsidR="00480A91">
        <w:t>а</w:t>
      </w:r>
      <w:r w:rsidRPr="007614D8">
        <w:t xml:space="preserve"> седниц</w:t>
      </w:r>
      <w:r w:rsidR="00480A91">
        <w:t>а</w:t>
      </w:r>
      <w:r w:rsidRPr="007614D8">
        <w:t xml:space="preserve"> Народне скупштине</w:t>
      </w:r>
      <w:r w:rsidR="00F216F7">
        <w:t>.</w:t>
      </w:r>
      <w:r w:rsidR="0084046A">
        <w:t xml:space="preserve"> </w:t>
      </w:r>
      <w:r w:rsidR="00F216F7">
        <w:t>И</w:t>
      </w:r>
      <w:r w:rsidR="0084046A">
        <w:t xml:space="preserve">стакла </w:t>
      </w:r>
      <w:r w:rsidR="00F216F7">
        <w:t>је</w:t>
      </w:r>
      <w:r w:rsidR="0090791B">
        <w:t>,</w:t>
      </w:r>
      <w:r w:rsidR="00F216F7">
        <w:t xml:space="preserve"> </w:t>
      </w:r>
      <w:r w:rsidR="0084046A">
        <w:t xml:space="preserve">да је проблем </w:t>
      </w:r>
      <w:r w:rsidR="0090791B">
        <w:t xml:space="preserve">у великој мери настао </w:t>
      </w:r>
      <w:r w:rsidR="0084046A">
        <w:t xml:space="preserve"> због непрецизног превода термина који се користе у </w:t>
      </w:r>
      <w:r w:rsidR="00F216F7">
        <w:t>Закону о Народној банци Србије.</w:t>
      </w:r>
      <w:r w:rsidR="0090791B">
        <w:t xml:space="preserve"> </w:t>
      </w:r>
      <w:r w:rsidR="00810230">
        <w:t xml:space="preserve">Гувернер је </w:t>
      </w:r>
      <w:r w:rsidR="0084046A">
        <w:t xml:space="preserve">нагласила </w:t>
      </w:r>
      <w:r w:rsidR="00810230">
        <w:t xml:space="preserve">да се овим </w:t>
      </w:r>
      <w:r w:rsidR="00480A91">
        <w:t xml:space="preserve">изменама </w:t>
      </w:r>
      <w:r w:rsidR="00C4240F">
        <w:t xml:space="preserve">и допунама </w:t>
      </w:r>
      <w:r w:rsidR="002302F5">
        <w:t>З</w:t>
      </w:r>
      <w:r w:rsidR="00480A91">
        <w:t>акона</w:t>
      </w:r>
      <w:r w:rsidRPr="007614D8">
        <w:t xml:space="preserve"> </w:t>
      </w:r>
      <w:r w:rsidR="00C4240F">
        <w:t xml:space="preserve">уводи </w:t>
      </w:r>
      <w:r w:rsidR="0077334F">
        <w:t>степеновање мандата функционера у Савету гувернера Н</w:t>
      </w:r>
      <w:r w:rsidR="00F216F7">
        <w:t>ародне банке Србије и</w:t>
      </w:r>
      <w:r w:rsidR="0077334F">
        <w:t xml:space="preserve"> вицегувернера</w:t>
      </w:r>
      <w:r w:rsidR="0090791B">
        <w:t>,</w:t>
      </w:r>
      <w:r w:rsidR="0077334F">
        <w:t xml:space="preserve"> а </w:t>
      </w:r>
      <w:r w:rsidRPr="007614D8">
        <w:t>регулиш</w:t>
      </w:r>
      <w:r w:rsidR="00480A91">
        <w:t xml:space="preserve">е </w:t>
      </w:r>
      <w:r w:rsidR="0077334F">
        <w:t xml:space="preserve">се и </w:t>
      </w:r>
      <w:r w:rsidRPr="007614D8">
        <w:t>правни статус функционера који се разрешавају дужности одлуком Народне скупштине.</w:t>
      </w:r>
      <w:r w:rsidR="004D3DE6" w:rsidRPr="007614D8">
        <w:t xml:space="preserve"> </w:t>
      </w:r>
    </w:p>
    <w:p w:rsidR="00810230" w:rsidRPr="007614D8" w:rsidRDefault="007614D8" w:rsidP="007614D8">
      <w:r>
        <w:rPr>
          <w:sz w:val="24"/>
          <w:szCs w:val="24"/>
        </w:rPr>
        <w:tab/>
      </w:r>
      <w:r w:rsidRPr="007614D8">
        <w:t xml:space="preserve">Божидар Ђелић је </w:t>
      </w:r>
      <w:r w:rsidR="00F216F7">
        <w:t>констатовао</w:t>
      </w:r>
      <w:r w:rsidRPr="007614D8">
        <w:t xml:space="preserve"> да је начин доношења овог закона поражавајући</w:t>
      </w:r>
      <w:r w:rsidR="00A66107">
        <w:t xml:space="preserve"> и да се </w:t>
      </w:r>
      <w:r w:rsidR="00F216F7">
        <w:t xml:space="preserve">најновијим изменама Закона </w:t>
      </w:r>
      <w:r w:rsidR="00A66107">
        <w:t>враћамо на решења која су пре три месеца укинута. П</w:t>
      </w:r>
      <w:r w:rsidR="00810230" w:rsidRPr="007614D8">
        <w:t xml:space="preserve">рема његовим сазнањима, Србија </w:t>
      </w:r>
      <w:r w:rsidR="00A66107">
        <w:t xml:space="preserve">је </w:t>
      </w:r>
      <w:r w:rsidR="00810230" w:rsidRPr="007614D8">
        <w:t xml:space="preserve">једина земља у свету која два пута у истој години мења закон о </w:t>
      </w:r>
      <w:r w:rsidR="0077334F">
        <w:t>Ц</w:t>
      </w:r>
      <w:r w:rsidR="00810230" w:rsidRPr="007614D8">
        <w:t>ентралној банци</w:t>
      </w:r>
      <w:r w:rsidR="00352BFF">
        <w:t>,</w:t>
      </w:r>
      <w:r w:rsidR="00A66107">
        <w:t xml:space="preserve"> што </w:t>
      </w:r>
      <w:r w:rsidR="00810230" w:rsidRPr="007614D8">
        <w:t xml:space="preserve">показује </w:t>
      </w:r>
      <w:r w:rsidR="0077334F">
        <w:t xml:space="preserve">висок степен </w:t>
      </w:r>
      <w:r w:rsidR="00810230" w:rsidRPr="007614D8">
        <w:t>неозбиљност</w:t>
      </w:r>
      <w:r w:rsidR="0077334F">
        <w:t>и</w:t>
      </w:r>
      <w:r w:rsidR="00810230" w:rsidRPr="007614D8">
        <w:t xml:space="preserve"> </w:t>
      </w:r>
      <w:r w:rsidR="0077334F">
        <w:t>код изгласавања оваквих законских решења</w:t>
      </w:r>
      <w:r w:rsidR="00A66107">
        <w:t xml:space="preserve"> и</w:t>
      </w:r>
      <w:r w:rsidR="00810230" w:rsidRPr="007614D8">
        <w:t xml:space="preserve"> шаље лошу поруку потенцијалним </w:t>
      </w:r>
      <w:r w:rsidR="00810230">
        <w:t xml:space="preserve">страним и домаћим </w:t>
      </w:r>
      <w:r w:rsidR="00810230" w:rsidRPr="007614D8">
        <w:t>партнерима и инвеститорима.</w:t>
      </w:r>
      <w:r w:rsidR="00810230">
        <w:t xml:space="preserve"> Он је </w:t>
      </w:r>
      <w:r w:rsidRPr="007614D8">
        <w:t>тражио од гувернера да Народној скупштини достави преписк</w:t>
      </w:r>
      <w:r w:rsidR="00A66107">
        <w:t>у</w:t>
      </w:r>
      <w:r w:rsidRPr="007614D8">
        <w:t xml:space="preserve"> кој</w:t>
      </w:r>
      <w:r w:rsidR="00A66107">
        <w:t>у</w:t>
      </w:r>
      <w:r w:rsidRPr="007614D8">
        <w:t xml:space="preserve"> је Народна банка Србије имала са представницима</w:t>
      </w:r>
      <w:r w:rsidR="0077334F">
        <w:t xml:space="preserve"> Европске Комисије и ММФ-ом</w:t>
      </w:r>
      <w:r w:rsidR="00F8510C">
        <w:t>,</w:t>
      </w:r>
      <w:r w:rsidR="00810230">
        <w:t xml:space="preserve"> </w:t>
      </w:r>
      <w:r w:rsidRPr="007614D8">
        <w:t xml:space="preserve">јер </w:t>
      </w:r>
      <w:r w:rsidR="001A7CBA">
        <w:t>та преписка</w:t>
      </w:r>
      <w:r w:rsidRPr="007614D8">
        <w:t xml:space="preserve"> не би требал</w:t>
      </w:r>
      <w:r w:rsidR="001A7CBA">
        <w:t xml:space="preserve">а </w:t>
      </w:r>
      <w:r w:rsidRPr="007614D8">
        <w:t>да буду никаква тајна</w:t>
      </w:r>
      <w:r w:rsidR="00810230">
        <w:t xml:space="preserve">, </w:t>
      </w:r>
      <w:r w:rsidR="001A7CBA">
        <w:t xml:space="preserve">а </w:t>
      </w:r>
      <w:r w:rsidRPr="007614D8">
        <w:t>посланици</w:t>
      </w:r>
      <w:r w:rsidR="001A7CBA">
        <w:t xml:space="preserve"> би добили </w:t>
      </w:r>
      <w:r w:rsidRPr="007614D8">
        <w:t xml:space="preserve">увид </w:t>
      </w:r>
      <w:r w:rsidR="0077334F">
        <w:t>у</w:t>
      </w:r>
      <w:r w:rsidRPr="007614D8">
        <w:t xml:space="preserve"> стварне примедбе</w:t>
      </w:r>
      <w:r w:rsidR="00810230">
        <w:t xml:space="preserve"> </w:t>
      </w:r>
      <w:r w:rsidR="00A66107">
        <w:t xml:space="preserve">ових институција </w:t>
      </w:r>
      <w:r w:rsidR="00810230">
        <w:t>на рад Народне банке Србије.</w:t>
      </w:r>
      <w:r w:rsidR="00F216F7">
        <w:t xml:space="preserve"> </w:t>
      </w:r>
      <w:r w:rsidR="002302F5">
        <w:t>По њему, он</w:t>
      </w:r>
      <w:r w:rsidR="0077334F">
        <w:t>о што је недопустиво</w:t>
      </w:r>
      <w:r w:rsidR="002302F5">
        <w:t xml:space="preserve"> је,</w:t>
      </w:r>
      <w:r w:rsidR="0077334F">
        <w:t xml:space="preserve"> да је</w:t>
      </w:r>
      <w:r w:rsidR="00810230">
        <w:t xml:space="preserve"> </w:t>
      </w:r>
      <w:r w:rsidRPr="007614D8">
        <w:t xml:space="preserve">Јоргованка Табаковић једини гувернер </w:t>
      </w:r>
      <w:r w:rsidR="0077334F">
        <w:t>Ц</w:t>
      </w:r>
      <w:r w:rsidRPr="007614D8">
        <w:t>ентралне банке у свету, која је истовремено и заменик председника владајуће странке</w:t>
      </w:r>
      <w:r w:rsidR="00F8510C">
        <w:t>, ш</w:t>
      </w:r>
      <w:r w:rsidRPr="007614D8">
        <w:t>то довољно</w:t>
      </w:r>
      <w:r w:rsidR="0077334F">
        <w:t xml:space="preserve"> и недвосмислено</w:t>
      </w:r>
      <w:r w:rsidRPr="007614D8">
        <w:t xml:space="preserve"> говори о политизацији Народне банке Србије</w:t>
      </w:r>
      <w:r w:rsidR="00810230">
        <w:t xml:space="preserve"> </w:t>
      </w:r>
      <w:r w:rsidRPr="007614D8">
        <w:t xml:space="preserve">од стране владајуће већине. </w:t>
      </w:r>
    </w:p>
    <w:p w:rsidR="001A7CBA" w:rsidRPr="007614D8" w:rsidRDefault="007614D8" w:rsidP="007614D8">
      <w:r w:rsidRPr="007614D8">
        <w:tab/>
        <w:t xml:space="preserve">Јоргованка Табаковић је одговорила да </w:t>
      </w:r>
      <w:r w:rsidR="00B704DE">
        <w:t xml:space="preserve">је </w:t>
      </w:r>
      <w:r w:rsidRPr="007614D8">
        <w:t xml:space="preserve">уместо преписки </w:t>
      </w:r>
      <w:r w:rsidR="00A50C55">
        <w:t xml:space="preserve">која се тражи, </w:t>
      </w:r>
      <w:r w:rsidR="00B704DE">
        <w:t xml:space="preserve">боље </w:t>
      </w:r>
      <w:r w:rsidRPr="007614D8">
        <w:t>погледа</w:t>
      </w:r>
      <w:r w:rsidR="00B704DE">
        <w:t>ти</w:t>
      </w:r>
      <w:r w:rsidRPr="007614D8">
        <w:t xml:space="preserve"> </w:t>
      </w:r>
      <w:r w:rsidR="002302F5">
        <w:t>К</w:t>
      </w:r>
      <w:r w:rsidRPr="007614D8">
        <w:t>урсн</w:t>
      </w:r>
      <w:r w:rsidR="00B704DE">
        <w:t>у</w:t>
      </w:r>
      <w:r w:rsidRPr="007614D8">
        <w:t xml:space="preserve"> лист</w:t>
      </w:r>
      <w:r w:rsidR="00B704DE">
        <w:t>у</w:t>
      </w:r>
      <w:r w:rsidRPr="007614D8">
        <w:t xml:space="preserve"> и</w:t>
      </w:r>
      <w:r w:rsidR="00B704DE">
        <w:t xml:space="preserve"> </w:t>
      </w:r>
      <w:r w:rsidR="001A7CBA">
        <w:t xml:space="preserve">на тај начин </w:t>
      </w:r>
      <w:r w:rsidR="00B704DE">
        <w:t xml:space="preserve">сагледати </w:t>
      </w:r>
      <w:r w:rsidRPr="007614D8">
        <w:t>резултат</w:t>
      </w:r>
      <w:r w:rsidR="001A7CBA">
        <w:t>е</w:t>
      </w:r>
      <w:r w:rsidRPr="007614D8">
        <w:t xml:space="preserve"> новог руководства</w:t>
      </w:r>
      <w:r w:rsidR="00B704DE">
        <w:t xml:space="preserve"> </w:t>
      </w:r>
      <w:r w:rsidRPr="007614D8">
        <w:t>Народне банке Србије</w:t>
      </w:r>
      <w:r w:rsidR="00B704DE">
        <w:t xml:space="preserve"> </w:t>
      </w:r>
      <w:r w:rsidRPr="007614D8">
        <w:t>и упореди</w:t>
      </w:r>
      <w:r w:rsidR="001A7CBA">
        <w:t xml:space="preserve"> га </w:t>
      </w:r>
      <w:r w:rsidRPr="007614D8">
        <w:t xml:space="preserve">са резултатима претходног руководства.  </w:t>
      </w:r>
    </w:p>
    <w:p w:rsidR="004D3DE6" w:rsidRDefault="007614D8" w:rsidP="007614D8">
      <w:r w:rsidRPr="007614D8">
        <w:tab/>
        <w:t xml:space="preserve">Радојко Обрадовић се захвалио Јоргованки Табаковић што је као представник предлагача дошла у </w:t>
      </w:r>
      <w:r w:rsidR="001A7CBA">
        <w:t xml:space="preserve">Одбор </w:t>
      </w:r>
      <w:r w:rsidRPr="007614D8">
        <w:t>Народн</w:t>
      </w:r>
      <w:r w:rsidR="001A7CBA">
        <w:t>е</w:t>
      </w:r>
      <w:r w:rsidRPr="007614D8">
        <w:t xml:space="preserve"> скупштин</w:t>
      </w:r>
      <w:r w:rsidR="001A7CBA">
        <w:t>е</w:t>
      </w:r>
      <w:r w:rsidR="002302F5">
        <w:t xml:space="preserve"> чији је члан била донедавно, </w:t>
      </w:r>
      <w:r w:rsidRPr="007614D8">
        <w:t>да образложи Предлог закона</w:t>
      </w:r>
      <w:r w:rsidR="001A7CBA">
        <w:t xml:space="preserve"> </w:t>
      </w:r>
      <w:r w:rsidR="0077334F">
        <w:t>о изменама и допунама Закона о Народној банци Србије</w:t>
      </w:r>
      <w:r w:rsidR="004A6F5E">
        <w:t>.</w:t>
      </w:r>
      <w:r w:rsidR="0077334F">
        <w:t xml:space="preserve"> Он </w:t>
      </w:r>
      <w:r w:rsidR="00412F19">
        <w:t xml:space="preserve">је коментарисао  предложене измене </w:t>
      </w:r>
      <w:r w:rsidRPr="007614D8">
        <w:t xml:space="preserve"> чл</w:t>
      </w:r>
      <w:r w:rsidR="0076747F">
        <w:t>ана</w:t>
      </w:r>
      <w:r w:rsidRPr="007614D8">
        <w:t xml:space="preserve"> 10</w:t>
      </w:r>
      <w:r w:rsidR="00412F19">
        <w:t xml:space="preserve">. </w:t>
      </w:r>
      <w:r w:rsidRPr="007614D8">
        <w:t xml:space="preserve"> Предлога закона, који се тич</w:t>
      </w:r>
      <w:r w:rsidR="00412F19">
        <w:t>у</w:t>
      </w:r>
      <w:r w:rsidRPr="007614D8">
        <w:t xml:space="preserve"> правне заштите разрешених функционера Народне банке Србије.</w:t>
      </w:r>
      <w:r w:rsidRPr="007614D8">
        <w:tab/>
      </w:r>
    </w:p>
    <w:p w:rsidR="007614D8" w:rsidRPr="007614D8" w:rsidRDefault="004D3DE6" w:rsidP="007614D8">
      <w:r>
        <w:tab/>
      </w:r>
      <w:r w:rsidR="007614D8" w:rsidRPr="007614D8">
        <w:t xml:space="preserve">Драган Томић је истакао да је непримерено говорити о Јоргованки Табаковић </w:t>
      </w:r>
      <w:r w:rsidR="004A6F5E">
        <w:t xml:space="preserve">да је неко </w:t>
      </w:r>
      <w:r w:rsidR="007614D8" w:rsidRPr="007614D8">
        <w:t>ко има двојну функцију</w:t>
      </w:r>
      <w:r w:rsidR="001B224D">
        <w:t>,</w:t>
      </w:r>
      <w:r w:rsidR="007614D8" w:rsidRPr="007614D8">
        <w:t xml:space="preserve"> </w:t>
      </w:r>
      <w:r w:rsidR="00C8384A">
        <w:t xml:space="preserve">да је веома кратако време које је провела на челу Централне банке, </w:t>
      </w:r>
      <w:r w:rsidR="001B224D">
        <w:t>а</w:t>
      </w:r>
      <w:r w:rsidR="00C8384A">
        <w:t>ли</w:t>
      </w:r>
      <w:r w:rsidR="007614D8" w:rsidRPr="007614D8">
        <w:t xml:space="preserve"> да јавност </w:t>
      </w:r>
      <w:r w:rsidR="001B224D">
        <w:t xml:space="preserve">најбоље </w:t>
      </w:r>
      <w:r w:rsidR="007614D8" w:rsidRPr="007614D8">
        <w:t xml:space="preserve">види да је она </w:t>
      </w:r>
      <w:r w:rsidR="00C8384A">
        <w:t xml:space="preserve">као гувернер </w:t>
      </w:r>
      <w:r w:rsidR="007614D8" w:rsidRPr="007614D8">
        <w:t>апсолутно посвећена раду у Народној банци</w:t>
      </w:r>
      <w:r w:rsidR="0076747F">
        <w:t xml:space="preserve"> Србије.</w:t>
      </w:r>
      <w:r w:rsidRPr="007614D8">
        <w:t xml:space="preserve"> </w:t>
      </w:r>
    </w:p>
    <w:p w:rsidR="00A66107" w:rsidRDefault="007614D8" w:rsidP="007614D8">
      <w:r w:rsidRPr="007614D8">
        <w:lastRenderedPageBreak/>
        <w:tab/>
        <w:t xml:space="preserve">Момо Чолаковић </w:t>
      </w:r>
      <w:r w:rsidR="00A66107">
        <w:t>је истакао</w:t>
      </w:r>
      <w:r w:rsidR="004A6F5E">
        <w:t xml:space="preserve"> да ће </w:t>
      </w:r>
      <w:r w:rsidR="00DB3744">
        <w:t xml:space="preserve">његова </w:t>
      </w:r>
      <w:r w:rsidR="00F42474">
        <w:t>посланичка група</w:t>
      </w:r>
      <w:r w:rsidR="00DB3744">
        <w:t xml:space="preserve"> </w:t>
      </w:r>
      <w:r w:rsidR="00184F38">
        <w:t>подржати Предлог закона</w:t>
      </w:r>
      <w:r w:rsidR="00F42474">
        <w:t xml:space="preserve"> </w:t>
      </w:r>
      <w:r w:rsidR="008669F8">
        <w:t>о изменама и допунама Закона о Народној банци Србије, пре свега</w:t>
      </w:r>
      <w:r w:rsidR="0085674E">
        <w:t>,</w:t>
      </w:r>
      <w:r w:rsidR="008669F8">
        <w:t xml:space="preserve"> </w:t>
      </w:r>
      <w:r w:rsidR="0085674E">
        <w:t>јер</w:t>
      </w:r>
      <w:r w:rsidR="00184F38">
        <w:t xml:space="preserve"> </w:t>
      </w:r>
      <w:r w:rsidR="0090791B">
        <w:t xml:space="preserve">Закон </w:t>
      </w:r>
      <w:r w:rsidR="008669F8">
        <w:t xml:space="preserve">штити права корисника услуга </w:t>
      </w:r>
      <w:r w:rsidR="00184F38">
        <w:t>финансијск</w:t>
      </w:r>
      <w:r w:rsidR="008669F8">
        <w:t>ог</w:t>
      </w:r>
      <w:r w:rsidR="00184F38">
        <w:t xml:space="preserve"> лизинг</w:t>
      </w:r>
      <w:r w:rsidR="008669F8">
        <w:t>а</w:t>
      </w:r>
      <w:r w:rsidR="00184F38">
        <w:t xml:space="preserve"> и добровоњни</w:t>
      </w:r>
      <w:r w:rsidR="008669F8">
        <w:t>х пензионих</w:t>
      </w:r>
      <w:r w:rsidR="00184F38">
        <w:t xml:space="preserve"> фондов</w:t>
      </w:r>
      <w:r w:rsidR="008669F8">
        <w:t>а</w:t>
      </w:r>
      <w:r w:rsidR="00DB3744">
        <w:t xml:space="preserve">. </w:t>
      </w:r>
      <w:r w:rsidR="001E09FD">
        <w:t>Такође, он је н</w:t>
      </w:r>
      <w:r w:rsidR="0085674E">
        <w:t>агласио</w:t>
      </w:r>
      <w:r w:rsidR="00F42474">
        <w:t xml:space="preserve"> </w:t>
      </w:r>
      <w:r w:rsidR="00DB3744">
        <w:t xml:space="preserve">да је </w:t>
      </w:r>
      <w:r w:rsidR="008669F8">
        <w:t xml:space="preserve">посебно добро законско решење којим се </w:t>
      </w:r>
      <w:r w:rsidR="00184F38">
        <w:t xml:space="preserve">Завод за израду новчаница </w:t>
      </w:r>
      <w:r w:rsidR="008669F8">
        <w:t xml:space="preserve">ставља </w:t>
      </w:r>
      <w:r w:rsidR="00184F38">
        <w:t>под управ</w:t>
      </w:r>
      <w:r w:rsidR="001E09FD">
        <w:t>у</w:t>
      </w:r>
      <w:r w:rsidR="008669F8">
        <w:t xml:space="preserve"> и контролу </w:t>
      </w:r>
      <w:r w:rsidR="00184F38">
        <w:t>Н</w:t>
      </w:r>
      <w:r w:rsidR="001E09FD">
        <w:t>ародне банке Србије и сматра да</w:t>
      </w:r>
      <w:r w:rsidR="00DB3744">
        <w:t xml:space="preserve"> ове измене </w:t>
      </w:r>
      <w:r w:rsidR="001E09FD">
        <w:t xml:space="preserve">у </w:t>
      </w:r>
      <w:r w:rsidR="0090791B">
        <w:t>З</w:t>
      </w:r>
      <w:r w:rsidR="001E09FD">
        <w:t xml:space="preserve">акону, у целини </w:t>
      </w:r>
      <w:r w:rsidR="00DB3744">
        <w:t>иду у правцу</w:t>
      </w:r>
      <w:r w:rsidR="001E09FD">
        <w:t xml:space="preserve"> </w:t>
      </w:r>
      <w:r w:rsidR="00DB3744">
        <w:t>европских интеграција.</w:t>
      </w:r>
      <w:r w:rsidR="004D3DE6">
        <w:t xml:space="preserve"> </w:t>
      </w:r>
    </w:p>
    <w:p w:rsidR="007614D8" w:rsidRPr="007614D8" w:rsidRDefault="00DB3744" w:rsidP="007614D8">
      <w:r>
        <w:tab/>
      </w:r>
      <w:r w:rsidR="007614D8" w:rsidRPr="007614D8">
        <w:t xml:space="preserve">Милорад Мијатовић </w:t>
      </w:r>
      <w:r>
        <w:t>се критички осврнуо на чињеницу да је Закон о Народној банци Србије два пута мењан</w:t>
      </w:r>
      <w:r w:rsidR="00D72C91">
        <w:t xml:space="preserve"> </w:t>
      </w:r>
      <w:r>
        <w:t xml:space="preserve">у кратком року, али је рекао да је </w:t>
      </w:r>
      <w:r w:rsidR="001E09FD">
        <w:t>овај Предлог закона</w:t>
      </w:r>
      <w:r w:rsidR="007614D8" w:rsidRPr="007614D8">
        <w:t xml:space="preserve"> прихватљив и да ће </w:t>
      </w:r>
      <w:r w:rsidR="001A7CBA">
        <w:t xml:space="preserve">га </w:t>
      </w:r>
      <w:r w:rsidR="007614D8" w:rsidRPr="007614D8">
        <w:t>њихов</w:t>
      </w:r>
      <w:r>
        <w:t>а</w:t>
      </w:r>
      <w:r w:rsidR="007614D8" w:rsidRPr="007614D8">
        <w:t xml:space="preserve"> посланичк</w:t>
      </w:r>
      <w:r>
        <w:t>а</w:t>
      </w:r>
      <w:r w:rsidR="007614D8" w:rsidRPr="007614D8">
        <w:t xml:space="preserve"> груп</w:t>
      </w:r>
      <w:r>
        <w:t>а</w:t>
      </w:r>
      <w:r w:rsidR="007614D8" w:rsidRPr="007614D8">
        <w:t xml:space="preserve"> подржати</w:t>
      </w:r>
      <w:r w:rsidR="001A7CBA">
        <w:t>.</w:t>
      </w:r>
    </w:p>
    <w:p w:rsidR="007614D8" w:rsidRPr="007614D8" w:rsidRDefault="007614D8" w:rsidP="007614D8"/>
    <w:p w:rsidR="007614D8" w:rsidRPr="007614D8" w:rsidRDefault="007614D8" w:rsidP="007614D8">
      <w:r w:rsidRPr="007614D8">
        <w:tab/>
      </w:r>
      <w:r w:rsidR="0076747F">
        <w:t xml:space="preserve">Након дискусије, </w:t>
      </w:r>
      <w:r w:rsidRPr="007614D8">
        <w:t>Одбор је већином гласова (</w:t>
      </w:r>
      <w:r w:rsidR="00B704DE">
        <w:t>девет</w:t>
      </w:r>
      <w:r w:rsidRPr="007614D8">
        <w:t xml:space="preserve"> за, два против) одлучио да прихвати Предлог закона о изменама и допунама Закона о Народној банци Србије, у начелу.</w:t>
      </w:r>
    </w:p>
    <w:p w:rsidR="001A6CD9" w:rsidRDefault="0076747F" w:rsidP="0076747F">
      <w:pPr>
        <w:rPr>
          <w:rFonts w:eastAsiaTheme="minorHAnsi"/>
          <w:noProof/>
        </w:rPr>
      </w:pPr>
      <w:r>
        <w:tab/>
      </w:r>
    </w:p>
    <w:p w:rsidR="001A6CD9" w:rsidRDefault="001A6CD9" w:rsidP="001A6CD9">
      <w:pPr>
        <w:widowControl/>
        <w:tabs>
          <w:tab w:val="left" w:pos="720"/>
        </w:tabs>
      </w:pPr>
      <w:r>
        <w:rPr>
          <w:rFonts w:eastAsiaTheme="minorHAnsi"/>
          <w:noProof/>
        </w:rPr>
        <w:tab/>
      </w:r>
      <w:r>
        <w:rPr>
          <w:rFonts w:eastAsiaTheme="minorHAnsi"/>
          <w:noProof/>
        </w:rPr>
        <w:tab/>
        <w:t>За известиоца Одбора на седници Народне скупштине одређена је Весна Ковач, председник Одбора.</w:t>
      </w:r>
    </w:p>
    <w:p w:rsidR="001A6CD9" w:rsidRDefault="001A6CD9" w:rsidP="001A6CD9"/>
    <w:p w:rsidR="001A6CD9" w:rsidRDefault="001A6CD9" w:rsidP="001A6CD9">
      <w:r>
        <w:tab/>
        <w:t xml:space="preserve">Седница је завршена у </w:t>
      </w:r>
      <w:r w:rsidR="003369F1" w:rsidRPr="00DD0D41">
        <w:t>10,</w:t>
      </w:r>
      <w:r w:rsidR="00DD0D41">
        <w:rPr>
          <w:lang w:val="en-US"/>
        </w:rPr>
        <w:t>4</w:t>
      </w:r>
      <w:r w:rsidR="003369F1" w:rsidRPr="00DD0D41">
        <w:t>5</w:t>
      </w:r>
      <w:r>
        <w:t xml:space="preserve"> часова.</w:t>
      </w:r>
    </w:p>
    <w:p w:rsidR="001A6CD9" w:rsidRDefault="001A6CD9" w:rsidP="001A6CD9"/>
    <w:p w:rsidR="007614D8" w:rsidRPr="007614D8" w:rsidRDefault="0090791B" w:rsidP="007614D8">
      <w:pPr>
        <w:tabs>
          <w:tab w:val="center" w:pos="6171"/>
        </w:tabs>
        <w:ind w:firstLine="1430"/>
      </w:pPr>
      <w:r>
        <w:t>Т</w:t>
      </w:r>
      <w:r w:rsidR="007614D8" w:rsidRPr="007614D8">
        <w:t>онски снимак 16. седнице Одбора за финансије, републички буџет и контролу трошења јавних средстава</w:t>
      </w:r>
      <w:r>
        <w:t xml:space="preserve"> је саставни део овог записника.</w:t>
      </w:r>
    </w:p>
    <w:p w:rsidR="007614D8" w:rsidRPr="007614D8" w:rsidRDefault="007614D8" w:rsidP="007614D8">
      <w:pPr>
        <w:tabs>
          <w:tab w:val="center" w:pos="6171"/>
        </w:tabs>
        <w:ind w:firstLine="1430"/>
      </w:pPr>
    </w:p>
    <w:p w:rsidR="001A6CD9" w:rsidRDefault="001A6CD9" w:rsidP="001A6CD9"/>
    <w:p w:rsidR="0090791B" w:rsidRDefault="0090791B" w:rsidP="001A6CD9"/>
    <w:p w:rsidR="001A6CD9" w:rsidRDefault="001A6CD9" w:rsidP="001A6CD9"/>
    <w:p w:rsidR="001A6CD9" w:rsidRDefault="001A6CD9" w:rsidP="001A6CD9">
      <w:r>
        <w:t xml:space="preserve">   </w:t>
      </w:r>
      <w:r w:rsidR="001E09FD">
        <w:t xml:space="preserve"> за </w:t>
      </w:r>
      <w:r w:rsidR="004D3DE6">
        <w:t xml:space="preserve"> </w:t>
      </w:r>
      <w:r w:rsidR="001E09FD">
        <w:t>СЕКРЕТАР ОДБОРА</w:t>
      </w:r>
      <w:r w:rsidR="001E09FD">
        <w:tab/>
      </w:r>
      <w:r w:rsidR="001E09FD">
        <w:tab/>
        <w:t xml:space="preserve">               </w:t>
      </w:r>
      <w:r>
        <w:t xml:space="preserve">               ПРЕДСЕДНИК ОДБОРА</w:t>
      </w:r>
    </w:p>
    <w:p w:rsidR="001A6CD9" w:rsidRDefault="001A6CD9" w:rsidP="001A6CD9"/>
    <w:p w:rsidR="001A6CD9" w:rsidRDefault="001A6CD9" w:rsidP="001A6CD9">
      <w:r>
        <w:t xml:space="preserve">  Драгица Крстић-Пурешевић</w:t>
      </w:r>
      <w:r>
        <w:tab/>
      </w:r>
      <w:r>
        <w:tab/>
      </w:r>
      <w:r>
        <w:tab/>
        <w:t xml:space="preserve">                               Весна Ковач</w:t>
      </w:r>
    </w:p>
    <w:p w:rsidR="001A6CD9" w:rsidRDefault="001A6CD9" w:rsidP="001A6CD9"/>
    <w:p w:rsidR="001A6CD9" w:rsidRDefault="001A6CD9" w:rsidP="001A6CD9"/>
    <w:p w:rsidR="001A6CD9" w:rsidRDefault="001A6CD9" w:rsidP="001A6CD9"/>
    <w:p w:rsidR="00D00B4F" w:rsidRDefault="00D00B4F" w:rsidP="00D00B4F">
      <w:pPr>
        <w:rPr>
          <w:sz w:val="24"/>
        </w:rPr>
      </w:pPr>
      <w:r>
        <w:rPr>
          <w:sz w:val="24"/>
        </w:rPr>
        <w:tab/>
      </w:r>
    </w:p>
    <w:p w:rsidR="00713A6F" w:rsidRPr="001B224D" w:rsidRDefault="00D00B4F" w:rsidP="001B224D">
      <w:pPr>
        <w:rPr>
          <w:lang w:eastAsia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B224D">
        <w:rPr>
          <w:sz w:val="24"/>
          <w:lang w:val="en-US"/>
        </w:rPr>
        <w:tab/>
      </w:r>
      <w:r w:rsidR="001B224D">
        <w:rPr>
          <w:sz w:val="24"/>
          <w:lang w:val="en-US"/>
        </w:rPr>
        <w:tab/>
      </w:r>
      <w:r w:rsidR="001B224D">
        <w:rPr>
          <w:sz w:val="24"/>
          <w:lang w:val="en-US"/>
        </w:rPr>
        <w:tab/>
      </w:r>
      <w:r w:rsidR="001B224D">
        <w:rPr>
          <w:sz w:val="24"/>
          <w:lang w:val="en-US"/>
        </w:rPr>
        <w:tab/>
      </w:r>
      <w:r w:rsidR="001B224D">
        <w:rPr>
          <w:sz w:val="24"/>
          <w:lang w:val="en-US"/>
        </w:rPr>
        <w:tab/>
      </w:r>
      <w:r w:rsidR="001B224D">
        <w:rPr>
          <w:sz w:val="24"/>
          <w:lang w:val="en-US"/>
        </w:rPr>
        <w:tab/>
      </w:r>
      <w:r w:rsidR="001B224D">
        <w:rPr>
          <w:sz w:val="24"/>
          <w:lang w:val="en-US"/>
        </w:rPr>
        <w:tab/>
      </w:r>
      <w:r w:rsidR="001B224D">
        <w:rPr>
          <w:sz w:val="24"/>
          <w:lang w:val="en-US"/>
        </w:rPr>
        <w:tab/>
      </w:r>
      <w:r w:rsidR="001B224D">
        <w:rPr>
          <w:sz w:val="24"/>
          <w:lang w:val="en-US"/>
        </w:rPr>
        <w:tab/>
      </w:r>
    </w:p>
    <w:sectPr w:rsidR="00713A6F" w:rsidRPr="001B224D" w:rsidSect="00D64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784B"/>
    <w:multiLevelType w:val="hybridMultilevel"/>
    <w:tmpl w:val="BC2A269E"/>
    <w:lvl w:ilvl="0" w:tplc="1EA4E90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A6CD9"/>
    <w:rsid w:val="00012B4D"/>
    <w:rsid w:val="00037E7A"/>
    <w:rsid w:val="000B1C1E"/>
    <w:rsid w:val="00184895"/>
    <w:rsid w:val="00184F38"/>
    <w:rsid w:val="001A6CD9"/>
    <w:rsid w:val="001A7CBA"/>
    <w:rsid w:val="001B224D"/>
    <w:rsid w:val="001E09FD"/>
    <w:rsid w:val="001F192E"/>
    <w:rsid w:val="0021633E"/>
    <w:rsid w:val="002302F5"/>
    <w:rsid w:val="00241715"/>
    <w:rsid w:val="00271ECB"/>
    <w:rsid w:val="00294488"/>
    <w:rsid w:val="002B1E78"/>
    <w:rsid w:val="003369F1"/>
    <w:rsid w:val="00352BFF"/>
    <w:rsid w:val="003704AA"/>
    <w:rsid w:val="00382B71"/>
    <w:rsid w:val="00412F19"/>
    <w:rsid w:val="00424CB5"/>
    <w:rsid w:val="00480A91"/>
    <w:rsid w:val="004A6F5E"/>
    <w:rsid w:val="004D3DE6"/>
    <w:rsid w:val="0052675F"/>
    <w:rsid w:val="00585C0B"/>
    <w:rsid w:val="00670B73"/>
    <w:rsid w:val="006C7EA9"/>
    <w:rsid w:val="00713A6F"/>
    <w:rsid w:val="0071428B"/>
    <w:rsid w:val="00735EE1"/>
    <w:rsid w:val="007614D8"/>
    <w:rsid w:val="0076747F"/>
    <w:rsid w:val="0077334F"/>
    <w:rsid w:val="00810230"/>
    <w:rsid w:val="0084046A"/>
    <w:rsid w:val="0085674E"/>
    <w:rsid w:val="008669F8"/>
    <w:rsid w:val="00872F8D"/>
    <w:rsid w:val="0087724F"/>
    <w:rsid w:val="008B14DC"/>
    <w:rsid w:val="008D79E4"/>
    <w:rsid w:val="008E4B7D"/>
    <w:rsid w:val="0090791B"/>
    <w:rsid w:val="009212D8"/>
    <w:rsid w:val="009B6F03"/>
    <w:rsid w:val="009C763A"/>
    <w:rsid w:val="00A4575E"/>
    <w:rsid w:val="00A50C55"/>
    <w:rsid w:val="00A66107"/>
    <w:rsid w:val="00B656FD"/>
    <w:rsid w:val="00B704DE"/>
    <w:rsid w:val="00BF3838"/>
    <w:rsid w:val="00C4240F"/>
    <w:rsid w:val="00C530B7"/>
    <w:rsid w:val="00C8384A"/>
    <w:rsid w:val="00C85BFC"/>
    <w:rsid w:val="00C9060D"/>
    <w:rsid w:val="00C968D0"/>
    <w:rsid w:val="00CC7A72"/>
    <w:rsid w:val="00D00B4F"/>
    <w:rsid w:val="00D33CD1"/>
    <w:rsid w:val="00D647A4"/>
    <w:rsid w:val="00D72C91"/>
    <w:rsid w:val="00D774BA"/>
    <w:rsid w:val="00DB3744"/>
    <w:rsid w:val="00DD02FB"/>
    <w:rsid w:val="00DD0D41"/>
    <w:rsid w:val="00E65829"/>
    <w:rsid w:val="00E91C24"/>
    <w:rsid w:val="00F216F7"/>
    <w:rsid w:val="00F42474"/>
    <w:rsid w:val="00F73318"/>
    <w:rsid w:val="00F85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CD9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CB5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CD9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E871-62A6-4FEF-8282-D400C697C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56</cp:revision>
  <cp:lastPrinted>2012-11-26T08:15:00Z</cp:lastPrinted>
  <dcterms:created xsi:type="dcterms:W3CDTF">2012-11-02T14:39:00Z</dcterms:created>
  <dcterms:modified xsi:type="dcterms:W3CDTF">2012-11-26T08:18:00Z</dcterms:modified>
</cp:coreProperties>
</file>